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D1E0" w14:textId="77777777" w:rsidR="00797A33" w:rsidRDefault="00087CBC">
      <w:pPr>
        <w:rPr>
          <w:sz w:val="24"/>
          <w:szCs w:val="24"/>
        </w:rPr>
      </w:pPr>
      <w:r w:rsidRPr="00087CBC">
        <w:rPr>
          <w:sz w:val="24"/>
          <w:szCs w:val="24"/>
        </w:rPr>
        <w:t>ULR Roubaix</w:t>
      </w:r>
    </w:p>
    <w:p w14:paraId="1A0558D1" w14:textId="77777777" w:rsidR="00087CBC" w:rsidRPr="00087CBC" w:rsidRDefault="00087CBC">
      <w:pPr>
        <w:rPr>
          <w:sz w:val="24"/>
          <w:szCs w:val="24"/>
        </w:rPr>
      </w:pPr>
      <w:r>
        <w:rPr>
          <w:sz w:val="24"/>
          <w:szCs w:val="24"/>
        </w:rPr>
        <w:t>Février 2021</w:t>
      </w:r>
    </w:p>
    <w:p w14:paraId="5A2D069E" w14:textId="77777777" w:rsidR="00087CBC" w:rsidRDefault="00087CBC" w:rsidP="00087CBC">
      <w:pPr>
        <w:jc w:val="both"/>
        <w:rPr>
          <w:sz w:val="24"/>
          <w:szCs w:val="24"/>
        </w:rPr>
      </w:pPr>
      <w:r w:rsidRPr="00087CBC">
        <w:rPr>
          <w:sz w:val="24"/>
          <w:szCs w:val="24"/>
        </w:rPr>
        <w:t>Rencontre avec Mme Six</w:t>
      </w:r>
      <w:r>
        <w:rPr>
          <w:sz w:val="24"/>
          <w:szCs w:val="24"/>
        </w:rPr>
        <w:t xml:space="preserve"> (UDI</w:t>
      </w:r>
      <w:r w:rsidR="00AB7EFE">
        <w:rPr>
          <w:sz w:val="24"/>
          <w:szCs w:val="24"/>
        </w:rPr>
        <w:t xml:space="preserve"> et indépendants,</w:t>
      </w:r>
      <w:r>
        <w:rPr>
          <w:sz w:val="24"/>
          <w:szCs w:val="24"/>
        </w:rPr>
        <w:t xml:space="preserve"> successeur de Francis </w:t>
      </w:r>
      <w:proofErr w:type="spellStart"/>
      <w:r>
        <w:rPr>
          <w:sz w:val="24"/>
          <w:szCs w:val="24"/>
        </w:rPr>
        <w:t>V</w:t>
      </w:r>
      <w:r w:rsidR="00AB7EFE">
        <w:rPr>
          <w:sz w:val="24"/>
          <w:szCs w:val="24"/>
        </w:rPr>
        <w:t>ercamer</w:t>
      </w:r>
      <w:proofErr w:type="spellEnd"/>
      <w:r w:rsidR="00AB7EFE">
        <w:rPr>
          <w:sz w:val="24"/>
          <w:szCs w:val="24"/>
        </w:rPr>
        <w:t>)</w:t>
      </w:r>
      <w:r>
        <w:rPr>
          <w:sz w:val="24"/>
          <w:szCs w:val="24"/>
        </w:rPr>
        <w:t xml:space="preserve"> députée 7ème circonscription, </w:t>
      </w:r>
    </w:p>
    <w:p w14:paraId="0C63BA30" w14:textId="77777777" w:rsidR="00087CBC" w:rsidRDefault="00087CBC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>Deuxième rencontre avec Mme Six, la première en septembre.</w:t>
      </w:r>
    </w:p>
    <w:p w14:paraId="68EA6E4B" w14:textId="77777777" w:rsidR="00087CBC" w:rsidRDefault="00087CBC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>Nous avions présenté alors notre syndicat, nos valeurs et nos revendications. Nous lui avions remis des documents : guide pour l'autonomie et des aidants, le pacte pour vivre…</w:t>
      </w:r>
    </w:p>
    <w:p w14:paraId="04962F8E" w14:textId="77777777" w:rsidR="00087CBC" w:rsidRDefault="00087CBC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>Depuis, nous l</w:t>
      </w:r>
      <w:r w:rsidR="00AB7EFE">
        <w:rPr>
          <w:sz w:val="24"/>
          <w:szCs w:val="24"/>
        </w:rPr>
        <w:t>ui envoyons tous les communiqués</w:t>
      </w:r>
      <w:r>
        <w:rPr>
          <w:sz w:val="24"/>
          <w:szCs w:val="24"/>
        </w:rPr>
        <w:t xml:space="preserve"> de presse.</w:t>
      </w:r>
    </w:p>
    <w:p w14:paraId="10AB1B2D" w14:textId="77777777" w:rsidR="00087CBC" w:rsidRDefault="00087CBC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échanges avaient été francs et constructifs, concernant nos divers sujets de préoccupation, </w:t>
      </w:r>
      <w:proofErr w:type="gramStart"/>
      <w:r>
        <w:rPr>
          <w:sz w:val="24"/>
          <w:szCs w:val="24"/>
        </w:rPr>
        <w:t>particulièrement  la</w:t>
      </w:r>
      <w:proofErr w:type="gramEnd"/>
      <w:r>
        <w:rPr>
          <w:sz w:val="24"/>
          <w:szCs w:val="24"/>
        </w:rPr>
        <w:t xml:space="preserve"> situation des personnes en perte d'autonomie , de  leurs proches et des salariés qui prennent soin d'eux, à domicile ou en établissement.</w:t>
      </w:r>
      <w:r w:rsidR="002C2904">
        <w:rPr>
          <w:sz w:val="24"/>
          <w:szCs w:val="24"/>
        </w:rPr>
        <w:t xml:space="preserve"> Nous avions salué ensemble les </w:t>
      </w:r>
      <w:proofErr w:type="gramStart"/>
      <w:r w:rsidR="002C2904">
        <w:rPr>
          <w:sz w:val="24"/>
          <w:szCs w:val="24"/>
        </w:rPr>
        <w:t>avancées:</w:t>
      </w:r>
      <w:proofErr w:type="gramEnd"/>
      <w:r w:rsidR="002C2904">
        <w:rPr>
          <w:sz w:val="24"/>
          <w:szCs w:val="24"/>
        </w:rPr>
        <w:t xml:space="preserve"> sur les aidants, création de la 5ème branche….</w:t>
      </w:r>
    </w:p>
    <w:p w14:paraId="0F3E56DB" w14:textId="77777777" w:rsidR="00087CBC" w:rsidRDefault="002C2904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>Lors de cette deuxième rencontre, nous avons abordé plus précisément la loi grand âge et autonomie, en se basant sur l'argumentaire fourni par l'UTR.</w:t>
      </w:r>
    </w:p>
    <w:p w14:paraId="6596CA4D" w14:textId="77777777" w:rsidR="002C2904" w:rsidRDefault="002C2904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>Nous avons rappelé l'attente depuis de nombreuses années, les promesses, les nombreux rapports et consultations et notre inquiétude de voir le risque de cette loi encore repoussée.</w:t>
      </w:r>
    </w:p>
    <w:p w14:paraId="64DBD565" w14:textId="77777777" w:rsidR="002C2904" w:rsidRPr="0093394E" w:rsidRDefault="002C2904" w:rsidP="00087C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Ses </w:t>
      </w:r>
      <w:proofErr w:type="gramStart"/>
      <w:r>
        <w:rPr>
          <w:sz w:val="24"/>
          <w:szCs w:val="24"/>
        </w:rPr>
        <w:t>réponses:</w:t>
      </w:r>
      <w:proofErr w:type="gramEnd"/>
      <w:r>
        <w:rPr>
          <w:sz w:val="24"/>
          <w:szCs w:val="24"/>
        </w:rPr>
        <w:t xml:space="preserve"> </w:t>
      </w:r>
      <w:r w:rsidR="00AB7EFE">
        <w:rPr>
          <w:b/>
          <w:sz w:val="24"/>
          <w:szCs w:val="24"/>
        </w:rPr>
        <w:t xml:space="preserve">"Je suis </w:t>
      </w:r>
      <w:r w:rsidRPr="0093394E">
        <w:rPr>
          <w:b/>
          <w:sz w:val="24"/>
          <w:szCs w:val="24"/>
        </w:rPr>
        <w:t xml:space="preserve"> intervenue plusieurs fois auprès de la commission sociale, au sujet des difficultés rencontrées par les personnes, les accompagnants  et les soignants.</w:t>
      </w:r>
      <w:r w:rsidR="00AB7EFE">
        <w:rPr>
          <w:b/>
          <w:sz w:val="24"/>
          <w:szCs w:val="24"/>
        </w:rPr>
        <w:t xml:space="preserve"> Le projet de loi est selon moi</w:t>
      </w:r>
      <w:r w:rsidRPr="0093394E">
        <w:rPr>
          <w:b/>
          <w:sz w:val="24"/>
          <w:szCs w:val="24"/>
        </w:rPr>
        <w:t xml:space="preserve"> bien soutenu par Mme Bourguignon, ministre en charge de l'autonomie, mais il risquerait d'être reporté au prochain mandat, le "temps législatif "ne permettant peut-être pas d'inscrire le projet de loi, en raison d'un nombre important de textes à examiner, tous aussi importants…</w:t>
      </w:r>
    </w:p>
    <w:p w14:paraId="60967355" w14:textId="77777777" w:rsidR="002C2904" w:rsidRDefault="002C2904" w:rsidP="00087CBC">
      <w:pPr>
        <w:jc w:val="both"/>
        <w:rPr>
          <w:b/>
          <w:sz w:val="24"/>
          <w:szCs w:val="24"/>
        </w:rPr>
      </w:pPr>
      <w:r w:rsidRPr="0093394E">
        <w:rPr>
          <w:b/>
          <w:sz w:val="24"/>
          <w:szCs w:val="24"/>
        </w:rPr>
        <w:t xml:space="preserve">Si tel était le cas, il faudrait en attendant, utiliser tous les leviers possibles </w:t>
      </w:r>
      <w:r w:rsidR="0093394E" w:rsidRPr="0093394E">
        <w:rPr>
          <w:b/>
          <w:sz w:val="24"/>
          <w:szCs w:val="24"/>
        </w:rPr>
        <w:t>dans le cadre de l'existant, pour améliorer en priorité le secteur de l'aide à domicile et la situation des EHPAD."</w:t>
      </w:r>
    </w:p>
    <w:p w14:paraId="06D37673" w14:textId="77777777" w:rsidR="0093394E" w:rsidRDefault="0093394E" w:rsidP="00087CBC">
      <w:pPr>
        <w:jc w:val="both"/>
        <w:rPr>
          <w:sz w:val="24"/>
          <w:szCs w:val="24"/>
        </w:rPr>
      </w:pPr>
      <w:r w:rsidRPr="0093394E">
        <w:rPr>
          <w:sz w:val="24"/>
          <w:szCs w:val="24"/>
        </w:rPr>
        <w:t xml:space="preserve">Nous avons échangé </w:t>
      </w:r>
      <w:r>
        <w:rPr>
          <w:sz w:val="24"/>
          <w:szCs w:val="24"/>
        </w:rPr>
        <w:t xml:space="preserve">sur la dynamique locale des directeurs </w:t>
      </w:r>
      <w:proofErr w:type="gramStart"/>
      <w:r>
        <w:rPr>
          <w:sz w:val="24"/>
          <w:szCs w:val="24"/>
        </w:rPr>
        <w:t>d'EHPAD,  les</w:t>
      </w:r>
      <w:proofErr w:type="gramEnd"/>
      <w:r>
        <w:rPr>
          <w:sz w:val="24"/>
          <w:szCs w:val="24"/>
        </w:rPr>
        <w:t xml:space="preserve"> créations innovantes d'habitat sénior ouverts sur les quartiers…Mme Six souhaite avoir des éléments concrets sur les reste à charge dans le cadre du maintien à domicile (APA), ainsi que sur les différences entre divers départements. </w:t>
      </w:r>
    </w:p>
    <w:p w14:paraId="7973C2D6" w14:textId="77777777" w:rsidR="00AB7EFE" w:rsidRPr="0093394E" w:rsidRDefault="00AB7EFE" w:rsidP="00087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cette date, nous n'avons pas de retour de Mme </w:t>
      </w:r>
      <w:proofErr w:type="spellStart"/>
      <w:r>
        <w:rPr>
          <w:sz w:val="24"/>
          <w:szCs w:val="24"/>
        </w:rPr>
        <w:t>Osson</w:t>
      </w:r>
      <w:proofErr w:type="spellEnd"/>
      <w:r>
        <w:rPr>
          <w:sz w:val="24"/>
          <w:szCs w:val="24"/>
        </w:rPr>
        <w:t>, au sujet de la demande de rendez-vous.</w:t>
      </w:r>
    </w:p>
    <w:p w14:paraId="69067A42" w14:textId="77777777" w:rsidR="00087CBC" w:rsidRPr="00087CBC" w:rsidRDefault="00087CBC">
      <w:pPr>
        <w:jc w:val="both"/>
        <w:rPr>
          <w:sz w:val="24"/>
          <w:szCs w:val="24"/>
        </w:rPr>
      </w:pPr>
    </w:p>
    <w:sectPr w:rsidR="00087CBC" w:rsidRPr="00087CBC" w:rsidSect="0008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BC"/>
    <w:rsid w:val="00087CBC"/>
    <w:rsid w:val="002C2904"/>
    <w:rsid w:val="0045405B"/>
    <w:rsid w:val="00797A33"/>
    <w:rsid w:val="0093394E"/>
    <w:rsid w:val="00A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98F"/>
  <w15:docId w15:val="{C6FC6942-3313-4BB3-9766-02996CD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Helynck</dc:creator>
  <cp:lastModifiedBy>gerard</cp:lastModifiedBy>
  <cp:revision>2</cp:revision>
  <dcterms:created xsi:type="dcterms:W3CDTF">2021-03-12T09:34:00Z</dcterms:created>
  <dcterms:modified xsi:type="dcterms:W3CDTF">2021-03-12T09:34:00Z</dcterms:modified>
</cp:coreProperties>
</file>